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:rsidR="00DF3D71" w:rsidRDefault="00F247FF" w:rsidP="00DF3D7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24</w:t>
      </w:r>
      <w:r w:rsidR="00F95DA0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DF3D71"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DF3D71" w:rsidRDefault="00DF3D71" w:rsidP="00DF3D71">
      <w:pPr>
        <w:jc w:val="center"/>
        <w:rPr>
          <w:rFonts w:ascii="Century" w:hAnsi="Century"/>
          <w:b/>
          <w:szCs w:val="28"/>
          <w:lang w:val="uk-UA"/>
        </w:rPr>
      </w:pPr>
    </w:p>
    <w:p w:rsidR="00DF3D71" w:rsidRDefault="00DF3D71" w:rsidP="00DF3D71">
      <w:pPr>
        <w:jc w:val="center"/>
        <w:rPr>
          <w:rFonts w:ascii="Century" w:hAnsi="Century"/>
          <w:bCs/>
          <w:sz w:val="32"/>
          <w:szCs w:val="32"/>
          <w:lang w:val="uk-UA"/>
        </w:rPr>
      </w:pPr>
      <w:r w:rsidRPr="003C3829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bookmarkStart w:id="0" w:name="_GoBack"/>
      <w:bookmarkEnd w:id="0"/>
      <w:r w:rsidR="00F95DA0">
        <w:rPr>
          <w:rFonts w:ascii="Century" w:hAnsi="Century"/>
          <w:bCs/>
          <w:sz w:val="32"/>
          <w:szCs w:val="32"/>
        </w:rPr>
        <w:t>22/24</w:t>
      </w:r>
      <w:r w:rsidR="00F95DA0" w:rsidRPr="00A87819">
        <w:rPr>
          <w:rFonts w:ascii="Century" w:hAnsi="Century"/>
          <w:bCs/>
          <w:sz w:val="32"/>
          <w:szCs w:val="32"/>
        </w:rPr>
        <w:t>-</w:t>
      </w:r>
      <w:r w:rsidR="00F95DA0">
        <w:rPr>
          <w:rFonts w:ascii="Century" w:hAnsi="Century"/>
          <w:bCs/>
          <w:sz w:val="32"/>
          <w:szCs w:val="32"/>
        </w:rPr>
        <w:t>50</w:t>
      </w:r>
      <w:r w:rsidR="00F95DA0">
        <w:rPr>
          <w:rFonts w:ascii="Century" w:hAnsi="Century"/>
          <w:bCs/>
          <w:sz w:val="32"/>
          <w:szCs w:val="32"/>
          <w:lang w:val="uk-UA"/>
        </w:rPr>
        <w:t>99</w:t>
      </w:r>
    </w:p>
    <w:p w:rsidR="004724E2" w:rsidRPr="00F95DA0" w:rsidRDefault="004724E2" w:rsidP="00DF3D71">
      <w:pPr>
        <w:jc w:val="center"/>
        <w:rPr>
          <w:rFonts w:ascii="Century" w:hAnsi="Century"/>
          <w:b/>
          <w:sz w:val="32"/>
          <w:szCs w:val="36"/>
          <w:lang w:val="uk-UA"/>
        </w:rPr>
      </w:pPr>
    </w:p>
    <w:p w:rsidR="00DF3D71" w:rsidRPr="00324639" w:rsidRDefault="00F247FF" w:rsidP="00DF3D71">
      <w:pPr>
        <w:rPr>
          <w:rFonts w:ascii="Century" w:hAnsi="Century"/>
          <w:sz w:val="28"/>
          <w:szCs w:val="26"/>
          <w:lang w:val="uk-UA"/>
        </w:rPr>
      </w:pPr>
      <w:r>
        <w:rPr>
          <w:rFonts w:ascii="Century" w:hAnsi="Century"/>
          <w:sz w:val="28"/>
          <w:szCs w:val="26"/>
          <w:lang w:val="uk-UA"/>
        </w:rPr>
        <w:t>29</w:t>
      </w:r>
      <w:r w:rsidR="00F95DA0">
        <w:rPr>
          <w:rFonts w:ascii="Century" w:hAnsi="Century"/>
          <w:sz w:val="28"/>
          <w:szCs w:val="26"/>
          <w:lang w:val="uk-UA"/>
        </w:rPr>
        <w:t xml:space="preserve"> </w:t>
      </w:r>
      <w:r>
        <w:rPr>
          <w:rFonts w:ascii="Century" w:hAnsi="Century"/>
          <w:sz w:val="28"/>
          <w:szCs w:val="26"/>
          <w:lang w:val="uk-UA"/>
        </w:rPr>
        <w:t>вересня</w:t>
      </w:r>
      <w:r w:rsidR="00DF3D71" w:rsidRPr="00324639">
        <w:rPr>
          <w:rFonts w:ascii="Century" w:hAnsi="Century"/>
          <w:sz w:val="28"/>
          <w:szCs w:val="26"/>
          <w:lang w:val="uk-UA"/>
        </w:rPr>
        <w:t>202</w:t>
      </w:r>
      <w:r w:rsidR="0098561F" w:rsidRPr="00324639">
        <w:rPr>
          <w:rFonts w:ascii="Century" w:hAnsi="Century"/>
          <w:sz w:val="28"/>
          <w:szCs w:val="26"/>
          <w:lang w:val="uk-UA"/>
        </w:rPr>
        <w:t>2</w:t>
      </w:r>
      <w:r w:rsidR="00324639">
        <w:rPr>
          <w:rFonts w:ascii="Century" w:hAnsi="Century"/>
          <w:sz w:val="28"/>
          <w:szCs w:val="26"/>
          <w:lang w:val="uk-UA"/>
        </w:rPr>
        <w:t xml:space="preserve"> року</w:t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DF3D71" w:rsidRPr="00324639">
        <w:rPr>
          <w:rFonts w:ascii="Century" w:hAnsi="Century"/>
          <w:sz w:val="28"/>
          <w:szCs w:val="26"/>
          <w:lang w:val="uk-UA"/>
        </w:rPr>
        <w:tab/>
        <w:t xml:space="preserve">       </w:t>
      </w:r>
      <w:r w:rsidR="004724E2">
        <w:rPr>
          <w:rFonts w:ascii="Century" w:hAnsi="Century"/>
          <w:sz w:val="28"/>
          <w:szCs w:val="26"/>
          <w:lang w:val="uk-UA"/>
        </w:rPr>
        <w:t xml:space="preserve">                         </w:t>
      </w:r>
      <w:r w:rsidR="00DF3D71" w:rsidRPr="00324639">
        <w:rPr>
          <w:rFonts w:ascii="Century" w:hAnsi="Century"/>
          <w:sz w:val="28"/>
          <w:szCs w:val="26"/>
          <w:lang w:val="uk-UA"/>
        </w:rPr>
        <w:t>м. Городок</w:t>
      </w:r>
    </w:p>
    <w:p w:rsidR="00DF3D71" w:rsidRPr="0098561F" w:rsidRDefault="00DF3D71" w:rsidP="00DF3D71">
      <w:pPr>
        <w:jc w:val="center"/>
        <w:rPr>
          <w:rFonts w:ascii="Century" w:hAnsi="Century"/>
          <w:sz w:val="26"/>
          <w:szCs w:val="26"/>
          <w:lang w:val="uk-UA"/>
        </w:rPr>
      </w:pPr>
    </w:p>
    <w:p w:rsidR="00DF3D71" w:rsidRPr="00324639" w:rsidRDefault="00DF3D71" w:rsidP="00DF3D71">
      <w:pPr>
        <w:jc w:val="both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b/>
          <w:sz w:val="28"/>
          <w:szCs w:val="26"/>
          <w:lang w:val="uk-UA"/>
        </w:rPr>
        <w:t xml:space="preserve">Про затвердження проекту землеустрою щодо відведення земельних ділянок </w:t>
      </w:r>
      <w:r w:rsidR="003C3829" w:rsidRPr="00324639">
        <w:rPr>
          <w:rFonts w:ascii="Century" w:hAnsi="Century"/>
          <w:b/>
          <w:sz w:val="28"/>
          <w:szCs w:val="26"/>
          <w:lang w:val="uk-UA"/>
        </w:rPr>
        <w:t xml:space="preserve"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</w:t>
      </w:r>
      <w:r w:rsidR="00F247FF" w:rsidRPr="00F95DA0">
        <w:rPr>
          <w:rFonts w:ascii="Century" w:hAnsi="Century"/>
          <w:b/>
          <w:sz w:val="28"/>
          <w:szCs w:val="28"/>
          <w:lang w:val="uk-UA"/>
        </w:rPr>
        <w:t>розташованих в межах території</w:t>
      </w:r>
      <w:r w:rsidR="004724E2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F247FF" w:rsidRPr="00F95DA0">
        <w:rPr>
          <w:rFonts w:ascii="Century" w:hAnsi="Century"/>
          <w:b/>
          <w:sz w:val="28"/>
          <w:szCs w:val="28"/>
          <w:lang w:val="uk-UA"/>
        </w:rPr>
        <w:t>Городоцької</w:t>
      </w:r>
      <w:r w:rsidR="004724E2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F247FF" w:rsidRPr="00F95DA0">
        <w:rPr>
          <w:rFonts w:ascii="Century" w:hAnsi="Century"/>
          <w:b/>
          <w:sz w:val="28"/>
          <w:szCs w:val="28"/>
          <w:lang w:val="uk-UA"/>
        </w:rPr>
        <w:t>міської ради</w:t>
      </w:r>
    </w:p>
    <w:p w:rsidR="00DF3D71" w:rsidRPr="00324639" w:rsidRDefault="00DF3D71" w:rsidP="00DF3D71">
      <w:pPr>
        <w:rPr>
          <w:rFonts w:ascii="Century" w:hAnsi="Century"/>
          <w:b/>
          <w:sz w:val="28"/>
          <w:szCs w:val="26"/>
          <w:lang w:val="uk-UA"/>
        </w:rPr>
      </w:pPr>
    </w:p>
    <w:p w:rsidR="00DF3D71" w:rsidRPr="00324639" w:rsidRDefault="004724E2" w:rsidP="003C3829">
      <w:pPr>
        <w:spacing w:after="240"/>
        <w:jc w:val="both"/>
        <w:rPr>
          <w:rFonts w:ascii="Century" w:hAnsi="Century"/>
          <w:b/>
          <w:sz w:val="28"/>
          <w:szCs w:val="26"/>
          <w:lang w:val="uk-UA"/>
        </w:rPr>
      </w:pPr>
      <w:r>
        <w:rPr>
          <w:rFonts w:ascii="Century" w:hAnsi="Century"/>
          <w:sz w:val="28"/>
          <w:szCs w:val="26"/>
          <w:lang w:val="uk-UA"/>
        </w:rPr>
        <w:t xml:space="preserve">          </w:t>
      </w:r>
      <w:r w:rsidR="00DF3D71" w:rsidRPr="00324639">
        <w:rPr>
          <w:rFonts w:ascii="Century" w:hAnsi="Century"/>
          <w:sz w:val="28"/>
          <w:szCs w:val="26"/>
          <w:lang w:val="uk-UA"/>
        </w:rPr>
        <w:t>Розглянувши звернення Львівського міського комунального підприємства «Львівводоканал» (ЄДРПОУ 03348471) про затвердження проекту земле</w:t>
      </w:r>
      <w:r w:rsidR="003C3829" w:rsidRPr="00324639">
        <w:rPr>
          <w:rFonts w:ascii="Century" w:hAnsi="Century"/>
          <w:sz w:val="28"/>
          <w:szCs w:val="26"/>
          <w:lang w:val="uk-UA"/>
        </w:rPr>
        <w:t>устрою щодо відведення земельних</w:t>
      </w:r>
      <w:r w:rsidR="00DF3D71" w:rsidRPr="00324639">
        <w:rPr>
          <w:rFonts w:ascii="Century" w:hAnsi="Century"/>
          <w:sz w:val="28"/>
          <w:szCs w:val="26"/>
          <w:lang w:val="uk-UA"/>
        </w:rPr>
        <w:t xml:space="preserve"> ділян</w:t>
      </w:r>
      <w:r w:rsidR="003C3829" w:rsidRPr="00324639">
        <w:rPr>
          <w:rFonts w:ascii="Century" w:hAnsi="Century"/>
          <w:sz w:val="28"/>
          <w:szCs w:val="26"/>
          <w:lang w:val="uk-UA"/>
        </w:rPr>
        <w:t>ок</w:t>
      </w:r>
      <w:r>
        <w:rPr>
          <w:rFonts w:ascii="Century" w:hAnsi="Century"/>
          <w:sz w:val="28"/>
          <w:szCs w:val="26"/>
          <w:lang w:val="uk-UA"/>
        </w:rPr>
        <w:t xml:space="preserve"> </w:t>
      </w:r>
      <w:r w:rsidR="003C3829" w:rsidRPr="00324639">
        <w:rPr>
          <w:rFonts w:ascii="Century" w:hAnsi="Century"/>
          <w:sz w:val="28"/>
          <w:szCs w:val="26"/>
          <w:lang w:val="uk-UA"/>
        </w:rPr>
        <w:t>для обслуговування свердловин №№</w:t>
      </w:r>
      <w:r w:rsidR="002F434E" w:rsidRPr="00324639">
        <w:rPr>
          <w:rFonts w:ascii="Century" w:hAnsi="Century"/>
          <w:sz w:val="28"/>
          <w:szCs w:val="26"/>
          <w:lang w:val="uk-UA"/>
        </w:rPr>
        <w:t xml:space="preserve"> 1А, 2А ділянки Будзенська південна та Будзенська північна Верещицького родовища</w:t>
      </w:r>
      <w:r>
        <w:rPr>
          <w:rFonts w:ascii="Century" w:hAnsi="Century"/>
          <w:sz w:val="28"/>
          <w:szCs w:val="26"/>
          <w:lang w:val="uk-UA"/>
        </w:rPr>
        <w:t xml:space="preserve"> </w:t>
      </w:r>
      <w:r w:rsidR="002F434E" w:rsidRPr="00324639">
        <w:rPr>
          <w:rFonts w:ascii="Century" w:hAnsi="Century"/>
          <w:sz w:val="28"/>
          <w:szCs w:val="26"/>
          <w:lang w:val="uk-UA"/>
        </w:rPr>
        <w:t>на території Городоцької міської ради Львівського району Львівської області,</w:t>
      </w:r>
      <w:r>
        <w:rPr>
          <w:rFonts w:ascii="Century" w:hAnsi="Century"/>
          <w:sz w:val="28"/>
          <w:szCs w:val="26"/>
          <w:lang w:val="uk-UA"/>
        </w:rPr>
        <w:t xml:space="preserve"> </w:t>
      </w:r>
      <w:r w:rsidR="00DF3D71" w:rsidRPr="00324639">
        <w:rPr>
          <w:rFonts w:ascii="Century" w:hAnsi="Century"/>
          <w:sz w:val="28"/>
          <w:szCs w:val="26"/>
          <w:lang w:val="uk-UA"/>
        </w:rPr>
        <w:t xml:space="preserve">та проект землеустрою розроблений </w:t>
      </w:r>
      <w:r w:rsidR="002F434E" w:rsidRPr="00324639">
        <w:rPr>
          <w:rFonts w:ascii="Century" w:hAnsi="Century"/>
          <w:sz w:val="28"/>
          <w:szCs w:val="26"/>
          <w:lang w:val="uk-UA"/>
        </w:rPr>
        <w:t>ПП «Кайлас-К»</w:t>
      </w:r>
      <w:r w:rsidR="00F247FF">
        <w:rPr>
          <w:rFonts w:ascii="Century" w:hAnsi="Century"/>
          <w:sz w:val="28"/>
          <w:szCs w:val="26"/>
          <w:lang w:val="uk-UA"/>
        </w:rPr>
        <w:t xml:space="preserve">, керуючись </w:t>
      </w:r>
      <w:r w:rsidR="00DF3D71" w:rsidRPr="00324639">
        <w:rPr>
          <w:rFonts w:ascii="Century" w:hAnsi="Century"/>
          <w:sz w:val="28"/>
          <w:szCs w:val="26"/>
          <w:lang w:val="uk-UA"/>
        </w:rPr>
        <w:t xml:space="preserve">ст.ст. 12, </w:t>
      </w:r>
      <w:r w:rsidR="002F434E" w:rsidRPr="00324639">
        <w:rPr>
          <w:rFonts w:ascii="Century" w:hAnsi="Century"/>
          <w:sz w:val="28"/>
          <w:szCs w:val="26"/>
          <w:lang w:val="uk-UA"/>
        </w:rPr>
        <w:t xml:space="preserve">66, </w:t>
      </w:r>
      <w:r w:rsidR="00DF3D71" w:rsidRPr="00324639">
        <w:rPr>
          <w:rFonts w:ascii="Century" w:hAnsi="Century"/>
          <w:sz w:val="28"/>
          <w:szCs w:val="26"/>
          <w:lang w:val="uk-UA"/>
        </w:rPr>
        <w:t>92, 122 Земельного кодексу України, ст. 25</w:t>
      </w:r>
      <w:r w:rsidR="002F434E" w:rsidRPr="00324639">
        <w:rPr>
          <w:rFonts w:ascii="Century" w:hAnsi="Century"/>
          <w:sz w:val="28"/>
          <w:szCs w:val="26"/>
          <w:lang w:val="uk-UA"/>
        </w:rPr>
        <w:t>, 50</w:t>
      </w:r>
      <w:r w:rsidR="00DF3D71" w:rsidRPr="00324639">
        <w:rPr>
          <w:rFonts w:ascii="Century" w:hAnsi="Century"/>
          <w:sz w:val="28"/>
          <w:szCs w:val="26"/>
          <w:lang w:val="uk-UA"/>
        </w:rPr>
        <w:t xml:space="preserve"> Закону України «Про землеустрій», ст. 26 Закону України „Про місцеве самоврядування в Україні”, враховуючи пропозиції постійної комісії </w:t>
      </w:r>
      <w:r w:rsidR="00D43390">
        <w:rPr>
          <w:rFonts w:ascii="Century" w:hAnsi="Century"/>
          <w:sz w:val="28"/>
          <w:szCs w:val="26"/>
          <w:lang w:val="uk-UA"/>
        </w:rPr>
        <w:t>з питань</w:t>
      </w:r>
      <w:r w:rsidR="00DF3D71" w:rsidRPr="00324639">
        <w:rPr>
          <w:rFonts w:ascii="Century" w:hAnsi="Century"/>
          <w:sz w:val="28"/>
          <w:szCs w:val="26"/>
          <w:lang w:val="uk-UA"/>
        </w:rPr>
        <w:t xml:space="preserve"> земельних ресурсів, АПК, міс</w:t>
      </w:r>
      <w:r w:rsidR="003C3829" w:rsidRPr="00324639">
        <w:rPr>
          <w:rFonts w:ascii="Century" w:hAnsi="Century"/>
          <w:sz w:val="28"/>
          <w:szCs w:val="26"/>
          <w:lang w:val="uk-UA"/>
        </w:rPr>
        <w:t>тобудування</w:t>
      </w:r>
      <w:r w:rsidR="00F654A0">
        <w:rPr>
          <w:rFonts w:ascii="Century" w:hAnsi="Century"/>
          <w:sz w:val="28"/>
          <w:szCs w:val="26"/>
          <w:lang w:val="uk-UA"/>
        </w:rPr>
        <w:t>, охорони довкілля, міська рада</w:t>
      </w:r>
    </w:p>
    <w:p w:rsidR="00DF3D71" w:rsidRDefault="00DF3D71" w:rsidP="00DF3D71">
      <w:pPr>
        <w:jc w:val="center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b/>
          <w:sz w:val="28"/>
          <w:szCs w:val="26"/>
          <w:lang w:val="uk-UA"/>
        </w:rPr>
        <w:t>В И Р І Ш И Л А:</w:t>
      </w:r>
    </w:p>
    <w:p w:rsidR="004724E2" w:rsidRPr="00324639" w:rsidRDefault="004724E2" w:rsidP="00DF3D71">
      <w:pPr>
        <w:jc w:val="center"/>
        <w:rPr>
          <w:rFonts w:ascii="Century" w:hAnsi="Century"/>
          <w:b/>
          <w:sz w:val="28"/>
          <w:szCs w:val="26"/>
          <w:lang w:val="uk-UA"/>
        </w:rPr>
      </w:pPr>
    </w:p>
    <w:p w:rsidR="00632160" w:rsidRPr="00324639" w:rsidRDefault="00DF3D71" w:rsidP="00DF3D71">
      <w:pPr>
        <w:jc w:val="both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1. Затвердити проект землеустрою щодо відведення земельн</w:t>
      </w:r>
      <w:r w:rsidR="002F434E" w:rsidRPr="00324639">
        <w:rPr>
          <w:rFonts w:ascii="Century" w:hAnsi="Century"/>
          <w:sz w:val="28"/>
          <w:szCs w:val="26"/>
          <w:lang w:val="uk-UA"/>
        </w:rPr>
        <w:t>их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</w:t>
      </w:r>
      <w:r w:rsidR="002F434E" w:rsidRPr="00324639">
        <w:rPr>
          <w:rFonts w:ascii="Century" w:hAnsi="Century"/>
          <w:sz w:val="28"/>
          <w:szCs w:val="26"/>
          <w:lang w:val="uk-UA"/>
        </w:rPr>
        <w:t>нок</w:t>
      </w:r>
      <w:r w:rsidR="003C3829" w:rsidRPr="00324639">
        <w:rPr>
          <w:rFonts w:ascii="Century" w:hAnsi="Century"/>
          <w:sz w:val="28"/>
          <w:szCs w:val="26"/>
          <w:lang w:val="uk-UA"/>
        </w:rPr>
        <w:t xml:space="preserve">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</w:t>
      </w:r>
      <w:r w:rsidR="00816C91">
        <w:rPr>
          <w:rFonts w:ascii="Century" w:hAnsi="Century"/>
          <w:sz w:val="28"/>
          <w:szCs w:val="26"/>
          <w:lang w:val="uk-UA"/>
        </w:rPr>
        <w:t>)</w:t>
      </w:r>
      <w:r w:rsidR="004724E2">
        <w:rPr>
          <w:rFonts w:ascii="Century" w:hAnsi="Century"/>
          <w:sz w:val="28"/>
          <w:szCs w:val="26"/>
          <w:lang w:val="uk-UA"/>
        </w:rPr>
        <w:t xml:space="preserve"> </w:t>
      </w:r>
      <w:r w:rsidR="00305C06" w:rsidRPr="00324639">
        <w:rPr>
          <w:rFonts w:ascii="Century" w:hAnsi="Century"/>
          <w:sz w:val="28"/>
          <w:szCs w:val="26"/>
          <w:lang w:val="uk-UA"/>
        </w:rPr>
        <w:t>на території Городоцької міської ради Львівського району Львівської області:</w:t>
      </w:r>
    </w:p>
    <w:p w:rsidR="003C3829" w:rsidRPr="00324639" w:rsidRDefault="00DF3D71" w:rsidP="00E501EE">
      <w:pPr>
        <w:pStyle w:val="a3"/>
        <w:numPr>
          <w:ilvl w:val="0"/>
          <w:numId w:val="1"/>
        </w:numPr>
        <w:ind w:left="0" w:firstLine="284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площею 0,</w:t>
      </w:r>
      <w:r w:rsidR="00632160" w:rsidRPr="00324639">
        <w:rPr>
          <w:rFonts w:ascii="Century" w:hAnsi="Century"/>
          <w:sz w:val="28"/>
          <w:szCs w:val="26"/>
          <w:lang w:val="uk-UA"/>
        </w:rPr>
        <w:t>8831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 га з кадастровим номером </w:t>
      </w:r>
      <w:r w:rsidRPr="00324639">
        <w:rPr>
          <w:rFonts w:ascii="Century" w:hAnsi="Century"/>
          <w:sz w:val="28"/>
          <w:szCs w:val="26"/>
          <w:lang w:val="uk-UA"/>
        </w:rPr>
        <w:t>46209</w:t>
      </w:r>
      <w:r w:rsidR="00632160" w:rsidRPr="00324639">
        <w:rPr>
          <w:rFonts w:ascii="Century" w:hAnsi="Century"/>
          <w:sz w:val="28"/>
          <w:szCs w:val="26"/>
          <w:lang w:val="uk-UA"/>
        </w:rPr>
        <w:t>86200</w:t>
      </w:r>
      <w:r w:rsidRPr="00324639">
        <w:rPr>
          <w:rFonts w:ascii="Century" w:hAnsi="Century"/>
          <w:sz w:val="28"/>
          <w:szCs w:val="26"/>
          <w:lang w:val="uk-UA"/>
        </w:rPr>
        <w:t>:</w:t>
      </w:r>
      <w:r w:rsidR="00632160" w:rsidRPr="00324639">
        <w:rPr>
          <w:rFonts w:ascii="Century" w:hAnsi="Century"/>
          <w:sz w:val="28"/>
          <w:szCs w:val="26"/>
          <w:lang w:val="uk-UA"/>
        </w:rPr>
        <w:t>14</w:t>
      </w:r>
      <w:r w:rsidRPr="00324639">
        <w:rPr>
          <w:rFonts w:ascii="Century" w:hAnsi="Century"/>
          <w:sz w:val="28"/>
          <w:szCs w:val="26"/>
          <w:lang w:val="uk-UA"/>
        </w:rPr>
        <w:t>:0</w:t>
      </w:r>
      <w:r w:rsidR="00632160" w:rsidRPr="00324639">
        <w:rPr>
          <w:rFonts w:ascii="Century" w:hAnsi="Century"/>
          <w:sz w:val="28"/>
          <w:szCs w:val="26"/>
          <w:lang w:val="uk-UA"/>
        </w:rPr>
        <w:t>00</w:t>
      </w:r>
      <w:r w:rsidRPr="00324639">
        <w:rPr>
          <w:rFonts w:ascii="Century" w:hAnsi="Century"/>
          <w:sz w:val="28"/>
          <w:szCs w:val="26"/>
          <w:lang w:val="uk-UA"/>
        </w:rPr>
        <w:t>:0</w:t>
      </w:r>
      <w:r w:rsidR="00632160" w:rsidRPr="00324639">
        <w:rPr>
          <w:rFonts w:ascii="Century" w:hAnsi="Century"/>
          <w:sz w:val="28"/>
          <w:szCs w:val="26"/>
          <w:lang w:val="uk-UA"/>
        </w:rPr>
        <w:t>003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 для обслуговування свердловини №1А ділянки Будзенська південна та Будзенська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 північна Верещицького родовища;</w:t>
      </w:r>
    </w:p>
    <w:p w:rsidR="00816C91" w:rsidRDefault="00632160" w:rsidP="00816C91">
      <w:pPr>
        <w:pStyle w:val="a3"/>
        <w:numPr>
          <w:ilvl w:val="0"/>
          <w:numId w:val="1"/>
        </w:numPr>
        <w:ind w:left="0" w:firstLine="284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lastRenderedPageBreak/>
        <w:t>площею 1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,1849 га з кадастровим номером </w:t>
      </w:r>
      <w:r w:rsidRPr="00324639">
        <w:rPr>
          <w:rFonts w:ascii="Century" w:hAnsi="Century"/>
          <w:sz w:val="28"/>
          <w:szCs w:val="26"/>
          <w:lang w:val="uk-UA"/>
        </w:rPr>
        <w:t>4620986200:14:000:000</w:t>
      </w:r>
      <w:r w:rsidR="00A945A8" w:rsidRPr="00324639">
        <w:rPr>
          <w:rFonts w:ascii="Century" w:hAnsi="Century"/>
          <w:sz w:val="28"/>
          <w:szCs w:val="26"/>
          <w:lang w:val="uk-UA"/>
        </w:rPr>
        <w:t>5</w:t>
      </w:r>
      <w:r w:rsidR="004724E2">
        <w:rPr>
          <w:rFonts w:ascii="Century" w:hAnsi="Century"/>
          <w:sz w:val="28"/>
          <w:szCs w:val="26"/>
          <w:lang w:val="uk-UA"/>
        </w:rPr>
        <w:t xml:space="preserve"> </w:t>
      </w:r>
      <w:r w:rsidR="00305C06" w:rsidRPr="00324639">
        <w:rPr>
          <w:rFonts w:ascii="Century" w:hAnsi="Century"/>
          <w:sz w:val="28"/>
          <w:szCs w:val="26"/>
          <w:lang w:val="uk-UA"/>
        </w:rPr>
        <w:t>для обслуговування свердловини №</w:t>
      </w:r>
      <w:r w:rsidR="004724E2">
        <w:rPr>
          <w:rFonts w:ascii="Century" w:hAnsi="Century"/>
          <w:sz w:val="28"/>
          <w:szCs w:val="26"/>
          <w:lang w:val="uk-UA"/>
        </w:rPr>
        <w:t xml:space="preserve"> </w:t>
      </w:r>
      <w:r w:rsidR="00825200" w:rsidRPr="00324639">
        <w:rPr>
          <w:rFonts w:ascii="Century" w:hAnsi="Century"/>
          <w:sz w:val="28"/>
          <w:szCs w:val="26"/>
          <w:lang w:val="uk-UA"/>
        </w:rPr>
        <w:t>2</w:t>
      </w:r>
      <w:r w:rsidR="00305C06" w:rsidRPr="00324639">
        <w:rPr>
          <w:rFonts w:ascii="Century" w:hAnsi="Century"/>
          <w:sz w:val="28"/>
          <w:szCs w:val="26"/>
          <w:lang w:val="uk-UA"/>
        </w:rPr>
        <w:t>А ділянки Будзенська південна та Будзенська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 північна Верещицького родовища.</w:t>
      </w:r>
    </w:p>
    <w:p w:rsidR="00E03758" w:rsidRDefault="00E03758" w:rsidP="00E03758">
      <w:pPr>
        <w:pStyle w:val="a3"/>
        <w:ind w:left="284"/>
        <w:jc w:val="both"/>
        <w:rPr>
          <w:rFonts w:ascii="Century" w:hAnsi="Century"/>
          <w:sz w:val="28"/>
          <w:szCs w:val="26"/>
          <w:lang w:val="uk-UA"/>
        </w:rPr>
      </w:pPr>
    </w:p>
    <w:p w:rsidR="00816C91" w:rsidRDefault="00816C91" w:rsidP="00463C52">
      <w:pPr>
        <w:pStyle w:val="a3"/>
        <w:tabs>
          <w:tab w:val="left" w:pos="1560"/>
        </w:tabs>
        <w:ind w:left="0"/>
        <w:jc w:val="both"/>
        <w:rPr>
          <w:rFonts w:ascii="Century" w:hAnsi="Century"/>
          <w:sz w:val="28"/>
          <w:szCs w:val="26"/>
          <w:lang w:val="uk-UA"/>
        </w:rPr>
      </w:pPr>
      <w:r>
        <w:rPr>
          <w:rFonts w:ascii="Century" w:hAnsi="Century"/>
          <w:sz w:val="28"/>
          <w:szCs w:val="26"/>
          <w:lang w:val="uk-UA"/>
        </w:rPr>
        <w:t>2</w:t>
      </w:r>
      <w:r w:rsidRPr="00816C91">
        <w:rPr>
          <w:rFonts w:ascii="Century" w:hAnsi="Century"/>
          <w:sz w:val="28"/>
          <w:szCs w:val="26"/>
          <w:lang w:val="uk-UA"/>
        </w:rPr>
        <w:t>. Міськвиконкому у встановленому порядку оформити право комунальної власності Городоцької міської ради на земельні ділянки вказані в пункті 1 даного рішення</w:t>
      </w:r>
      <w:r>
        <w:rPr>
          <w:rFonts w:ascii="Century" w:hAnsi="Century"/>
          <w:sz w:val="28"/>
          <w:szCs w:val="26"/>
          <w:lang w:val="uk-UA"/>
        </w:rPr>
        <w:t>.</w:t>
      </w:r>
    </w:p>
    <w:p w:rsidR="00E03758" w:rsidRDefault="00E03758" w:rsidP="00463C52">
      <w:pPr>
        <w:pStyle w:val="a3"/>
        <w:tabs>
          <w:tab w:val="left" w:pos="1560"/>
        </w:tabs>
        <w:ind w:left="0"/>
        <w:jc w:val="both"/>
        <w:rPr>
          <w:rFonts w:ascii="Century" w:hAnsi="Century"/>
          <w:sz w:val="28"/>
          <w:szCs w:val="26"/>
          <w:lang w:val="uk-UA"/>
        </w:rPr>
      </w:pPr>
    </w:p>
    <w:p w:rsidR="0098561F" w:rsidRPr="00324639" w:rsidRDefault="00816C91" w:rsidP="00463C52">
      <w:pPr>
        <w:pStyle w:val="a3"/>
        <w:tabs>
          <w:tab w:val="left" w:pos="1560"/>
        </w:tabs>
        <w:ind w:left="0"/>
        <w:jc w:val="both"/>
        <w:rPr>
          <w:rFonts w:ascii="Century" w:hAnsi="Century"/>
          <w:sz w:val="28"/>
          <w:szCs w:val="26"/>
          <w:lang w:val="uk-UA"/>
        </w:rPr>
      </w:pPr>
      <w:r>
        <w:rPr>
          <w:rFonts w:ascii="Century" w:hAnsi="Century"/>
          <w:sz w:val="28"/>
          <w:szCs w:val="26"/>
          <w:lang w:val="uk-UA"/>
        </w:rPr>
        <w:t>3</w:t>
      </w:r>
      <w:r w:rsidR="008A1D51" w:rsidRPr="00324639">
        <w:rPr>
          <w:rFonts w:ascii="Century" w:hAnsi="Century"/>
          <w:sz w:val="28"/>
          <w:szCs w:val="26"/>
          <w:lang w:val="uk-UA"/>
        </w:rPr>
        <w:t xml:space="preserve">. </w:t>
      </w:r>
      <w:r w:rsidR="00A945A8" w:rsidRPr="00324639">
        <w:rPr>
          <w:rFonts w:ascii="Century" w:hAnsi="Century"/>
          <w:sz w:val="28"/>
          <w:szCs w:val="26"/>
          <w:lang w:val="uk-UA"/>
        </w:rPr>
        <w:t>Затвердити розмір відшкодування втрат сільськогосподарського виробництва</w:t>
      </w:r>
      <w:r w:rsidR="0098561F" w:rsidRPr="00324639">
        <w:rPr>
          <w:rFonts w:ascii="Century" w:hAnsi="Century"/>
          <w:sz w:val="28"/>
          <w:szCs w:val="26"/>
          <w:lang w:val="uk-UA"/>
        </w:rPr>
        <w:t>:</w:t>
      </w:r>
    </w:p>
    <w:p w:rsidR="0098561F" w:rsidRPr="00324639" w:rsidRDefault="00A945A8" w:rsidP="00463C52">
      <w:pPr>
        <w:pStyle w:val="a3"/>
        <w:numPr>
          <w:ilvl w:val="0"/>
          <w:numId w:val="1"/>
        </w:numPr>
        <w:tabs>
          <w:tab w:val="left" w:pos="1560"/>
        </w:tabs>
        <w:ind w:left="0" w:firstLine="284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земельної ділянки площею </w:t>
      </w:r>
      <w:r w:rsidR="008A1D51" w:rsidRPr="00324639">
        <w:rPr>
          <w:rFonts w:ascii="Century" w:hAnsi="Century"/>
          <w:sz w:val="28"/>
          <w:szCs w:val="26"/>
          <w:lang w:val="uk-UA"/>
        </w:rPr>
        <w:t>0,8831</w:t>
      </w:r>
      <w:r w:rsidRPr="00324639">
        <w:rPr>
          <w:rFonts w:ascii="Century" w:hAnsi="Century"/>
          <w:sz w:val="28"/>
          <w:szCs w:val="26"/>
          <w:lang w:val="uk-UA"/>
        </w:rPr>
        <w:t xml:space="preserve"> га кадастровий номер </w:t>
      </w:r>
      <w:r w:rsidR="008A1D51" w:rsidRPr="00324639">
        <w:rPr>
          <w:rFonts w:ascii="Century" w:hAnsi="Century"/>
          <w:sz w:val="28"/>
          <w:szCs w:val="26"/>
          <w:lang w:val="uk-UA"/>
        </w:rPr>
        <w:t xml:space="preserve">4620986200:14:000:0003 </w:t>
      </w:r>
      <w:r w:rsidRPr="00324639">
        <w:rPr>
          <w:rFonts w:ascii="Century" w:hAnsi="Century"/>
          <w:sz w:val="28"/>
          <w:szCs w:val="26"/>
          <w:lang w:val="uk-UA"/>
        </w:rPr>
        <w:t>на території Городоцької міської ради</w:t>
      </w:r>
      <w:r w:rsidR="004724E2">
        <w:rPr>
          <w:rFonts w:ascii="Century" w:hAnsi="Century"/>
          <w:sz w:val="28"/>
          <w:szCs w:val="26"/>
          <w:lang w:val="uk-UA"/>
        </w:rPr>
        <w:t xml:space="preserve"> </w:t>
      </w:r>
      <w:r w:rsidRPr="00324639">
        <w:rPr>
          <w:rFonts w:ascii="Century" w:hAnsi="Century"/>
          <w:sz w:val="28"/>
          <w:szCs w:val="26"/>
          <w:lang w:val="uk-UA"/>
        </w:rPr>
        <w:t xml:space="preserve">Львівського району Львівської області на загальну суму </w:t>
      </w:r>
      <w:r w:rsidR="002B2E42">
        <w:rPr>
          <w:rFonts w:ascii="Century" w:hAnsi="Century"/>
          <w:sz w:val="28"/>
          <w:szCs w:val="26"/>
          <w:lang w:val="uk-UA"/>
        </w:rPr>
        <w:t>24</w:t>
      </w:r>
      <w:r w:rsidR="008A1D51" w:rsidRPr="00324639">
        <w:rPr>
          <w:rFonts w:ascii="Century" w:hAnsi="Century"/>
          <w:sz w:val="28"/>
          <w:szCs w:val="26"/>
          <w:lang w:val="uk-UA"/>
        </w:rPr>
        <w:t>599</w:t>
      </w:r>
      <w:r w:rsidRPr="00324639">
        <w:rPr>
          <w:rFonts w:ascii="Century" w:hAnsi="Century"/>
          <w:sz w:val="28"/>
          <w:szCs w:val="26"/>
          <w:lang w:val="uk-UA"/>
        </w:rPr>
        <w:t xml:space="preserve"> грн. (</w:t>
      </w:r>
      <w:r w:rsidR="008A1D51" w:rsidRPr="00324639">
        <w:rPr>
          <w:rFonts w:ascii="Century" w:hAnsi="Century"/>
          <w:sz w:val="28"/>
          <w:szCs w:val="26"/>
          <w:lang w:val="uk-UA"/>
        </w:rPr>
        <w:t>Двадцять чотири тисячі п'ятсот дев'яносто дев'ять гривень 00 копійок</w:t>
      </w:r>
      <w:r w:rsidRPr="00324639">
        <w:rPr>
          <w:rFonts w:ascii="Century" w:hAnsi="Century"/>
          <w:sz w:val="28"/>
          <w:szCs w:val="26"/>
          <w:lang w:val="uk-UA"/>
        </w:rPr>
        <w:t>)</w:t>
      </w:r>
      <w:r w:rsidR="00324639" w:rsidRPr="00324639">
        <w:rPr>
          <w:rFonts w:ascii="Century" w:hAnsi="Century"/>
          <w:sz w:val="28"/>
          <w:szCs w:val="26"/>
          <w:lang w:val="uk-UA"/>
        </w:rPr>
        <w:t>;</w:t>
      </w:r>
    </w:p>
    <w:p w:rsidR="0098561F" w:rsidRPr="00324639" w:rsidRDefault="0098561F" w:rsidP="00463C52">
      <w:pPr>
        <w:pStyle w:val="a3"/>
        <w:numPr>
          <w:ilvl w:val="0"/>
          <w:numId w:val="1"/>
        </w:numPr>
        <w:tabs>
          <w:tab w:val="left" w:pos="1560"/>
        </w:tabs>
        <w:ind w:left="0" w:firstLine="284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земельної ділянки площею 1,1849 га кадастровий номер 4620986200:14:000:0005 на території Городоцької міської ради</w:t>
      </w:r>
      <w:r w:rsidR="004724E2">
        <w:rPr>
          <w:rFonts w:ascii="Century" w:hAnsi="Century"/>
          <w:sz w:val="28"/>
          <w:szCs w:val="26"/>
          <w:lang w:val="uk-UA"/>
        </w:rPr>
        <w:t xml:space="preserve"> </w:t>
      </w:r>
      <w:r w:rsidRPr="00324639">
        <w:rPr>
          <w:rFonts w:ascii="Century" w:hAnsi="Century"/>
          <w:sz w:val="28"/>
          <w:szCs w:val="26"/>
          <w:lang w:val="uk-UA"/>
        </w:rPr>
        <w:t>Львівського району Львівсь</w:t>
      </w:r>
      <w:r w:rsidR="002B2E42">
        <w:rPr>
          <w:rFonts w:ascii="Century" w:hAnsi="Century"/>
          <w:sz w:val="28"/>
          <w:szCs w:val="26"/>
          <w:lang w:val="uk-UA"/>
        </w:rPr>
        <w:t>кої області на загальну суму 33</w:t>
      </w:r>
      <w:r w:rsidRPr="00324639">
        <w:rPr>
          <w:rFonts w:ascii="Century" w:hAnsi="Century"/>
          <w:sz w:val="28"/>
          <w:szCs w:val="26"/>
          <w:lang w:val="uk-UA"/>
        </w:rPr>
        <w:t>005 грн. (Тридцять три т</w:t>
      </w:r>
      <w:r w:rsidR="00324639" w:rsidRPr="00324639">
        <w:rPr>
          <w:rFonts w:ascii="Century" w:hAnsi="Century"/>
          <w:sz w:val="28"/>
          <w:szCs w:val="26"/>
          <w:lang w:val="uk-UA"/>
        </w:rPr>
        <w:t>исячі п'ять гривень 00 копійок).</w:t>
      </w:r>
    </w:p>
    <w:p w:rsidR="00816C91" w:rsidRDefault="00A945A8" w:rsidP="00F247FF">
      <w:pPr>
        <w:pStyle w:val="a3"/>
        <w:tabs>
          <w:tab w:val="left" w:pos="1560"/>
        </w:tabs>
        <w:ind w:left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згідно розрахунку втрат сільськогосподарського виробництва складеного </w:t>
      </w:r>
      <w:r w:rsidR="0098561F" w:rsidRPr="00324639">
        <w:rPr>
          <w:rFonts w:ascii="Century" w:hAnsi="Century"/>
          <w:sz w:val="28"/>
          <w:szCs w:val="26"/>
          <w:lang w:val="uk-UA"/>
        </w:rPr>
        <w:t>ПП «Кайлас-К»</w:t>
      </w:r>
      <w:r w:rsidR="00324639" w:rsidRPr="00324639">
        <w:rPr>
          <w:rFonts w:ascii="Century" w:hAnsi="Century"/>
          <w:sz w:val="28"/>
          <w:szCs w:val="26"/>
          <w:lang w:val="uk-UA"/>
        </w:rPr>
        <w:t>.</w:t>
      </w:r>
    </w:p>
    <w:p w:rsidR="00E03758" w:rsidRPr="00816C91" w:rsidRDefault="00E03758" w:rsidP="00F247FF">
      <w:pPr>
        <w:pStyle w:val="a3"/>
        <w:tabs>
          <w:tab w:val="left" w:pos="1560"/>
        </w:tabs>
        <w:ind w:left="0"/>
        <w:jc w:val="both"/>
        <w:rPr>
          <w:rFonts w:ascii="Century" w:hAnsi="Century"/>
          <w:sz w:val="28"/>
          <w:szCs w:val="26"/>
          <w:lang w:val="uk-UA"/>
        </w:rPr>
      </w:pPr>
    </w:p>
    <w:p w:rsidR="00DF3D71" w:rsidRPr="00324639" w:rsidRDefault="00816C91" w:rsidP="00DF3D71">
      <w:pPr>
        <w:jc w:val="both"/>
        <w:rPr>
          <w:rFonts w:ascii="Century" w:hAnsi="Century"/>
          <w:sz w:val="28"/>
          <w:szCs w:val="26"/>
          <w:lang w:val="uk-UA"/>
        </w:rPr>
      </w:pPr>
      <w:r>
        <w:rPr>
          <w:rFonts w:ascii="Century" w:hAnsi="Century"/>
          <w:sz w:val="28"/>
          <w:szCs w:val="26"/>
          <w:lang w:val="uk-UA"/>
        </w:rPr>
        <w:t>4</w:t>
      </w:r>
      <w:r w:rsidR="00DF3D71" w:rsidRPr="00324639">
        <w:rPr>
          <w:rFonts w:ascii="Century" w:hAnsi="Century"/>
          <w:sz w:val="28"/>
          <w:szCs w:val="26"/>
          <w:lang w:val="uk-UA"/>
        </w:rPr>
        <w:t xml:space="preserve">. Контроль за виконанням цього рішення покласти на відділ земельних відносин міської ради та постійну комісію </w:t>
      </w:r>
      <w:r w:rsidR="00D43390">
        <w:rPr>
          <w:rFonts w:ascii="Century" w:hAnsi="Century"/>
          <w:sz w:val="28"/>
          <w:szCs w:val="26"/>
          <w:lang w:val="uk-UA"/>
        </w:rPr>
        <w:t>з питань</w:t>
      </w:r>
      <w:r w:rsidR="00DF3D71" w:rsidRPr="00324639">
        <w:rPr>
          <w:rFonts w:ascii="Century" w:hAnsi="Century"/>
          <w:sz w:val="28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247FF" w:rsidRPr="00324639" w:rsidRDefault="00F247FF" w:rsidP="00DF3D71">
      <w:pPr>
        <w:jc w:val="both"/>
        <w:rPr>
          <w:rFonts w:ascii="Century" w:hAnsi="Century"/>
          <w:sz w:val="28"/>
          <w:szCs w:val="26"/>
          <w:lang w:val="uk-UA"/>
        </w:rPr>
      </w:pPr>
    </w:p>
    <w:p w:rsidR="00324639" w:rsidRPr="00324639" w:rsidRDefault="00324639" w:rsidP="00324639">
      <w:pPr>
        <w:spacing w:before="240"/>
        <w:rPr>
          <w:rFonts w:ascii="Century" w:hAnsi="Century"/>
          <w:sz w:val="28"/>
          <w:szCs w:val="26"/>
        </w:rPr>
      </w:pPr>
      <w:r>
        <w:rPr>
          <w:rFonts w:ascii="Century" w:hAnsi="Century"/>
          <w:b/>
          <w:sz w:val="28"/>
          <w:szCs w:val="26"/>
          <w:lang w:val="uk-UA"/>
        </w:rPr>
        <w:t xml:space="preserve">Міський  голова </w:t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 w:rsidR="00DF3D71" w:rsidRPr="00324639">
        <w:rPr>
          <w:rFonts w:ascii="Century" w:hAnsi="Century"/>
          <w:b/>
          <w:sz w:val="28"/>
          <w:szCs w:val="26"/>
          <w:lang w:val="uk-UA"/>
        </w:rPr>
        <w:t xml:space="preserve">       </w:t>
      </w:r>
      <w:r w:rsidR="004724E2">
        <w:rPr>
          <w:rFonts w:ascii="Century" w:hAnsi="Century"/>
          <w:b/>
          <w:sz w:val="28"/>
          <w:szCs w:val="26"/>
          <w:lang w:val="uk-UA"/>
        </w:rPr>
        <w:t xml:space="preserve">           </w:t>
      </w:r>
      <w:r w:rsidR="00DF3D71" w:rsidRPr="00324639">
        <w:rPr>
          <w:rFonts w:ascii="Century" w:hAnsi="Century"/>
          <w:b/>
          <w:sz w:val="28"/>
          <w:szCs w:val="26"/>
          <w:lang w:val="uk-UA"/>
        </w:rPr>
        <w:t>Володимир РЕМЕНЯК</w:t>
      </w:r>
    </w:p>
    <w:sectPr w:rsidR="00324639" w:rsidRPr="00324639" w:rsidSect="003C38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D2E" w:rsidRDefault="00685D2E" w:rsidP="002B2E42">
      <w:r>
        <w:separator/>
      </w:r>
    </w:p>
  </w:endnote>
  <w:endnote w:type="continuationSeparator" w:id="1">
    <w:p w:rsidR="00685D2E" w:rsidRDefault="00685D2E" w:rsidP="002B2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D2E" w:rsidRDefault="00685D2E" w:rsidP="002B2E42">
      <w:r>
        <w:separator/>
      </w:r>
    </w:p>
  </w:footnote>
  <w:footnote w:type="continuationSeparator" w:id="1">
    <w:p w:rsidR="00685D2E" w:rsidRDefault="00685D2E" w:rsidP="002B2E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31C9D"/>
    <w:multiLevelType w:val="hybridMultilevel"/>
    <w:tmpl w:val="FE22ECA6"/>
    <w:lvl w:ilvl="0" w:tplc="E44E3CC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4513"/>
    <w:rsid w:val="001B588F"/>
    <w:rsid w:val="00257118"/>
    <w:rsid w:val="002B2E42"/>
    <w:rsid w:val="002E6D30"/>
    <w:rsid w:val="002F434E"/>
    <w:rsid w:val="00305C06"/>
    <w:rsid w:val="00324639"/>
    <w:rsid w:val="003472AA"/>
    <w:rsid w:val="003C3829"/>
    <w:rsid w:val="00404DA9"/>
    <w:rsid w:val="00463C52"/>
    <w:rsid w:val="004714FD"/>
    <w:rsid w:val="004724E2"/>
    <w:rsid w:val="005F0D55"/>
    <w:rsid w:val="00601DE0"/>
    <w:rsid w:val="0062618F"/>
    <w:rsid w:val="00632160"/>
    <w:rsid w:val="00657A36"/>
    <w:rsid w:val="00685D2E"/>
    <w:rsid w:val="0069660A"/>
    <w:rsid w:val="0080084B"/>
    <w:rsid w:val="00816C91"/>
    <w:rsid w:val="00825200"/>
    <w:rsid w:val="00862DDE"/>
    <w:rsid w:val="008A1D51"/>
    <w:rsid w:val="009650CC"/>
    <w:rsid w:val="0098561F"/>
    <w:rsid w:val="009A115D"/>
    <w:rsid w:val="00A945A8"/>
    <w:rsid w:val="00B32F04"/>
    <w:rsid w:val="00BF4513"/>
    <w:rsid w:val="00C667E1"/>
    <w:rsid w:val="00D43390"/>
    <w:rsid w:val="00DA4244"/>
    <w:rsid w:val="00DF3D71"/>
    <w:rsid w:val="00E03758"/>
    <w:rsid w:val="00E501EE"/>
    <w:rsid w:val="00EF5ACD"/>
    <w:rsid w:val="00F247FF"/>
    <w:rsid w:val="00F654A0"/>
    <w:rsid w:val="00F95D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DF3D71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A945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16C9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16C9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1916</Words>
  <Characters>1093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2009-01-01T01:24:00Z</cp:lastPrinted>
  <dcterms:created xsi:type="dcterms:W3CDTF">2022-09-23T08:21:00Z</dcterms:created>
  <dcterms:modified xsi:type="dcterms:W3CDTF">2009-01-01T01:25:00Z</dcterms:modified>
</cp:coreProperties>
</file>